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5CA6" w14:textId="77777777" w:rsidR="0027391C" w:rsidRPr="0027391C" w:rsidRDefault="0027391C" w:rsidP="0027391C">
      <w:r w:rsidRPr="0027391C">
        <w:rPr>
          <w:b/>
          <w:bCs/>
        </w:rPr>
        <w:t>1. Príprava pred použitím (Zavzdušnenie)</w:t>
      </w:r>
    </w:p>
    <w:p w14:paraId="684F125C" w14:textId="77777777" w:rsidR="0027391C" w:rsidRPr="0027391C" w:rsidRDefault="0027391C" w:rsidP="0027391C">
      <w:r w:rsidRPr="0027391C">
        <w:t>Pred prvým použitím musíte vysávač "napumpovať".</w:t>
      </w:r>
    </w:p>
    <w:p w14:paraId="3C804D41" w14:textId="77777777" w:rsidR="0027391C" w:rsidRPr="0027391C" w:rsidRDefault="0027391C" w:rsidP="0027391C">
      <w:pPr>
        <w:numPr>
          <w:ilvl w:val="0"/>
          <w:numId w:val="1"/>
        </w:numPr>
      </w:pPr>
      <w:r w:rsidRPr="0027391C">
        <w:t xml:space="preserve">Ponorte trysku (špičku) vysávača </w:t>
      </w:r>
      <w:proofErr w:type="spellStart"/>
      <w:r w:rsidRPr="0027391C">
        <w:t>SpaWand</w:t>
      </w:r>
      <w:proofErr w:type="spellEnd"/>
      <w:r w:rsidRPr="0027391C">
        <w:t xml:space="preserve"> pod vodnú hladinu.</w:t>
      </w:r>
    </w:p>
    <w:p w14:paraId="21209DCB" w14:textId="77777777" w:rsidR="0027391C" w:rsidRPr="0027391C" w:rsidRDefault="0027391C" w:rsidP="0027391C">
      <w:pPr>
        <w:numPr>
          <w:ilvl w:val="0"/>
          <w:numId w:val="1"/>
        </w:numPr>
      </w:pPr>
      <w:r w:rsidRPr="0027391C">
        <w:t>Niekoľkokrát stlačte a vytiahnite rukoväť pumpy.</w:t>
      </w:r>
    </w:p>
    <w:p w14:paraId="7B522CCA" w14:textId="77777777" w:rsidR="0027391C" w:rsidRPr="0027391C" w:rsidRDefault="0027391C" w:rsidP="0027391C">
      <w:pPr>
        <w:numPr>
          <w:ilvl w:val="0"/>
          <w:numId w:val="1"/>
        </w:numPr>
      </w:pPr>
      <w:r w:rsidRPr="0027391C">
        <w:t>Týmto sa z valca vysávača odstráni všetok zachytený vzduch.</w:t>
      </w:r>
    </w:p>
    <w:p w14:paraId="1A8D3C7E" w14:textId="77777777" w:rsidR="0027391C" w:rsidRPr="0027391C" w:rsidRDefault="0027391C" w:rsidP="0027391C">
      <w:r w:rsidRPr="0027391C">
        <w:rPr>
          <w:b/>
          <w:bCs/>
        </w:rPr>
        <w:t>2. Používanie vysávača (Vysávanie)</w:t>
      </w:r>
    </w:p>
    <w:p w14:paraId="37567209" w14:textId="77777777" w:rsidR="0027391C" w:rsidRPr="0027391C" w:rsidRDefault="0027391C" w:rsidP="0027391C">
      <w:r w:rsidRPr="0027391C">
        <w:t xml:space="preserve">V balení sa nachádzajú dva typy </w:t>
      </w:r>
      <w:proofErr w:type="spellStart"/>
      <w:r w:rsidRPr="0027391C">
        <w:t>trysiek</w:t>
      </w:r>
      <w:proofErr w:type="spellEnd"/>
      <w:r w:rsidRPr="0027391C">
        <w:t>:</w:t>
      </w:r>
    </w:p>
    <w:p w14:paraId="0A6188F5" w14:textId="77777777" w:rsidR="0027391C" w:rsidRPr="0027391C" w:rsidRDefault="0027391C" w:rsidP="0027391C">
      <w:pPr>
        <w:numPr>
          <w:ilvl w:val="0"/>
          <w:numId w:val="2"/>
        </w:numPr>
      </w:pPr>
      <w:r w:rsidRPr="0027391C">
        <w:rPr>
          <w:b/>
          <w:bCs/>
        </w:rPr>
        <w:t xml:space="preserve">Úzka </w:t>
      </w:r>
      <w:proofErr w:type="spellStart"/>
      <w:r w:rsidRPr="0027391C">
        <w:rPr>
          <w:b/>
          <w:bCs/>
        </w:rPr>
        <w:t>tryska</w:t>
      </w:r>
      <w:proofErr w:type="spellEnd"/>
      <w:r w:rsidRPr="0027391C">
        <w:rPr>
          <w:b/>
          <w:bCs/>
        </w:rPr>
        <w:t>:</w:t>
      </w:r>
      <w:r w:rsidRPr="0027391C">
        <w:t xml:space="preserve"> Ideálna na odstraňovanie väčších nečistôt (kamienky, lístie) z dna.</w:t>
      </w:r>
    </w:p>
    <w:p w14:paraId="5ACFCFA2" w14:textId="77777777" w:rsidR="0027391C" w:rsidRPr="0027391C" w:rsidRDefault="0027391C" w:rsidP="0027391C">
      <w:pPr>
        <w:numPr>
          <w:ilvl w:val="0"/>
          <w:numId w:val="2"/>
        </w:numPr>
      </w:pPr>
      <w:r w:rsidRPr="0027391C">
        <w:rPr>
          <w:b/>
          <w:bCs/>
        </w:rPr>
        <w:t xml:space="preserve">Široká </w:t>
      </w:r>
      <w:proofErr w:type="spellStart"/>
      <w:r w:rsidRPr="0027391C">
        <w:rPr>
          <w:b/>
          <w:bCs/>
        </w:rPr>
        <w:t>tryska</w:t>
      </w:r>
      <w:proofErr w:type="spellEnd"/>
      <w:r w:rsidRPr="0027391C">
        <w:rPr>
          <w:b/>
          <w:bCs/>
        </w:rPr>
        <w:t xml:space="preserve"> (</w:t>
      </w:r>
      <w:proofErr w:type="spellStart"/>
      <w:r w:rsidRPr="0027391C">
        <w:rPr>
          <w:b/>
          <w:bCs/>
        </w:rPr>
        <w:t>Wide</w:t>
      </w:r>
      <w:proofErr w:type="spellEnd"/>
      <w:r w:rsidRPr="0027391C">
        <w:rPr>
          <w:b/>
          <w:bCs/>
        </w:rPr>
        <w:t xml:space="preserve"> </w:t>
      </w:r>
      <w:proofErr w:type="spellStart"/>
      <w:r w:rsidRPr="0027391C">
        <w:rPr>
          <w:b/>
          <w:bCs/>
        </w:rPr>
        <w:t>Sweep</w:t>
      </w:r>
      <w:proofErr w:type="spellEnd"/>
      <w:r w:rsidRPr="0027391C">
        <w:rPr>
          <w:b/>
          <w:bCs/>
        </w:rPr>
        <w:t>):</w:t>
      </w:r>
      <w:r w:rsidRPr="0027391C">
        <w:t xml:space="preserve"> Určená na jemnejšie nečistoty, prach a kal. Nasadzuje sa priamo na úzku trysku.</w:t>
      </w:r>
    </w:p>
    <w:p w14:paraId="715D4F44" w14:textId="77777777" w:rsidR="0027391C" w:rsidRPr="0027391C" w:rsidRDefault="0027391C" w:rsidP="0027391C">
      <w:r w:rsidRPr="0027391C">
        <w:rPr>
          <w:b/>
          <w:bCs/>
        </w:rPr>
        <w:t xml:space="preserve">Vysávanie väčších nečistôt (úzka </w:t>
      </w:r>
      <w:proofErr w:type="spellStart"/>
      <w:r w:rsidRPr="0027391C">
        <w:rPr>
          <w:b/>
          <w:bCs/>
        </w:rPr>
        <w:t>tryska</w:t>
      </w:r>
      <w:proofErr w:type="spellEnd"/>
      <w:r w:rsidRPr="0027391C">
        <w:rPr>
          <w:b/>
          <w:bCs/>
        </w:rPr>
        <w:t>):</w:t>
      </w:r>
    </w:p>
    <w:p w14:paraId="23B6E69B" w14:textId="77777777" w:rsidR="0027391C" w:rsidRPr="0027391C" w:rsidRDefault="0027391C" w:rsidP="0027391C">
      <w:pPr>
        <w:numPr>
          <w:ilvl w:val="0"/>
          <w:numId w:val="3"/>
        </w:numPr>
      </w:pPr>
      <w:r w:rsidRPr="0027391C">
        <w:t>Namierte úzky koniec trysky blízko k nečistotám.</w:t>
      </w:r>
    </w:p>
    <w:p w14:paraId="3AB9885F" w14:textId="77777777" w:rsidR="0027391C" w:rsidRPr="0027391C" w:rsidRDefault="0027391C" w:rsidP="0027391C">
      <w:pPr>
        <w:numPr>
          <w:ilvl w:val="0"/>
          <w:numId w:val="3"/>
        </w:numPr>
      </w:pPr>
      <w:r w:rsidRPr="0027391C">
        <w:t>Pomaly potiahnite rukoväť smerom von, čím nečistoty nasajete.</w:t>
      </w:r>
    </w:p>
    <w:p w14:paraId="7AB189F6" w14:textId="77777777" w:rsidR="0027391C" w:rsidRPr="0027391C" w:rsidRDefault="0027391C" w:rsidP="0027391C">
      <w:r w:rsidRPr="0027391C">
        <w:rPr>
          <w:b/>
          <w:bCs/>
        </w:rPr>
        <w:t xml:space="preserve">Vysávanie jemného kalu (široká </w:t>
      </w:r>
      <w:proofErr w:type="spellStart"/>
      <w:r w:rsidRPr="0027391C">
        <w:rPr>
          <w:b/>
          <w:bCs/>
        </w:rPr>
        <w:t>tryska</w:t>
      </w:r>
      <w:proofErr w:type="spellEnd"/>
      <w:r w:rsidRPr="0027391C">
        <w:rPr>
          <w:b/>
          <w:bCs/>
        </w:rPr>
        <w:t>):</w:t>
      </w:r>
    </w:p>
    <w:p w14:paraId="0806A053" w14:textId="77777777" w:rsidR="0027391C" w:rsidRPr="0027391C" w:rsidRDefault="0027391C" w:rsidP="0027391C">
      <w:pPr>
        <w:numPr>
          <w:ilvl w:val="0"/>
          <w:numId w:val="4"/>
        </w:numPr>
      </w:pPr>
      <w:r w:rsidRPr="0027391C">
        <w:t>Uistite sa, že rukoväť je úplne zatlačená dnu.</w:t>
      </w:r>
    </w:p>
    <w:p w14:paraId="014150AB" w14:textId="77777777" w:rsidR="0027391C" w:rsidRPr="0027391C" w:rsidRDefault="0027391C" w:rsidP="0027391C">
      <w:pPr>
        <w:numPr>
          <w:ilvl w:val="0"/>
          <w:numId w:val="4"/>
        </w:numPr>
      </w:pPr>
      <w:r w:rsidRPr="0027391C">
        <w:t>Priložte širokú trysku pred nečistoty na dne.</w:t>
      </w:r>
    </w:p>
    <w:p w14:paraId="41C072A8" w14:textId="77777777" w:rsidR="0027391C" w:rsidRPr="0027391C" w:rsidRDefault="0027391C" w:rsidP="0027391C">
      <w:pPr>
        <w:numPr>
          <w:ilvl w:val="0"/>
          <w:numId w:val="4"/>
        </w:numPr>
      </w:pPr>
      <w:r w:rsidRPr="0027391C">
        <w:t>Pomaly posúvajte trysku dopredu a zároveň plynule vyťahujte rukoväť smerom von.</w:t>
      </w:r>
    </w:p>
    <w:p w14:paraId="0EFB7C44" w14:textId="77777777" w:rsidR="0027391C" w:rsidRPr="0027391C" w:rsidRDefault="0027391C" w:rsidP="0027391C">
      <w:r w:rsidRPr="0027391C">
        <w:rPr>
          <w:b/>
          <w:bCs/>
        </w:rPr>
        <w:t>3. Čistenie filtra</w:t>
      </w:r>
    </w:p>
    <w:p w14:paraId="60DAE47D" w14:textId="77777777" w:rsidR="0027391C" w:rsidRPr="0027391C" w:rsidRDefault="0027391C" w:rsidP="0027391C">
      <w:r w:rsidRPr="0027391C">
        <w:t>Po každom použití je potrebné filter vyčistiť.</w:t>
      </w:r>
    </w:p>
    <w:p w14:paraId="487C7A8F" w14:textId="77777777" w:rsidR="0027391C" w:rsidRPr="0027391C" w:rsidRDefault="0027391C" w:rsidP="0027391C">
      <w:pPr>
        <w:numPr>
          <w:ilvl w:val="0"/>
          <w:numId w:val="5"/>
        </w:numPr>
      </w:pPr>
      <w:r w:rsidRPr="0027391C">
        <w:t>Otočte koncovým uzáverom (na opačnom konci ako rukoväť), kým sa v širokých otvoroch neobjavia šípky.</w:t>
      </w:r>
    </w:p>
    <w:p w14:paraId="6A76900C" w14:textId="77777777" w:rsidR="0027391C" w:rsidRPr="0027391C" w:rsidRDefault="0027391C" w:rsidP="0027391C">
      <w:pPr>
        <w:numPr>
          <w:ilvl w:val="0"/>
          <w:numId w:val="5"/>
        </w:numPr>
      </w:pPr>
      <w:r w:rsidRPr="0027391C">
        <w:t>Jemne vytiahnite celý koncový uzáver spolu so sitkom (filtrom) von z tela vysávača.</w:t>
      </w:r>
    </w:p>
    <w:p w14:paraId="6180FCDE" w14:textId="77777777" w:rsidR="0027391C" w:rsidRPr="0027391C" w:rsidRDefault="0027391C" w:rsidP="0027391C">
      <w:pPr>
        <w:numPr>
          <w:ilvl w:val="0"/>
          <w:numId w:val="5"/>
        </w:numPr>
      </w:pPr>
      <w:r w:rsidRPr="0027391C">
        <w:t>Uchopte čierny pásik na základni sitka (nechytajte priamo sieťku). Jemne pootočte koncovým uzáverom smerom k sebe (asi o 1/8 otáčky), kým nepocítite zarážku.</w:t>
      </w:r>
    </w:p>
    <w:p w14:paraId="2C71A8B1" w14:textId="77777777" w:rsidR="0027391C" w:rsidRPr="0027391C" w:rsidRDefault="0027391C" w:rsidP="0027391C">
      <w:pPr>
        <w:numPr>
          <w:ilvl w:val="0"/>
          <w:numId w:val="5"/>
        </w:numPr>
      </w:pPr>
      <w:r w:rsidRPr="0027391C">
        <w:t>Vyberte sitko (filter) z koncového uzáveru.</w:t>
      </w:r>
    </w:p>
    <w:p w14:paraId="1F615230" w14:textId="77777777" w:rsidR="0027391C" w:rsidRPr="0027391C" w:rsidRDefault="0027391C" w:rsidP="0027391C">
      <w:pPr>
        <w:numPr>
          <w:ilvl w:val="0"/>
          <w:numId w:val="5"/>
        </w:numPr>
      </w:pPr>
      <w:r w:rsidRPr="0027391C">
        <w:t>Dôkladne opláchnite sitko aj koncový uzáver pod tečúcou vodou, aby ste odstránili všetok kal a nečistoty.</w:t>
      </w:r>
    </w:p>
    <w:p w14:paraId="739AC4A4" w14:textId="77777777" w:rsidR="0027391C" w:rsidRPr="0027391C" w:rsidRDefault="0027391C" w:rsidP="0027391C">
      <w:pPr>
        <w:numPr>
          <w:ilvl w:val="0"/>
          <w:numId w:val="5"/>
        </w:numPr>
      </w:pPr>
      <w:r w:rsidRPr="0027391C">
        <w:t>Vložte filter naspäť do koncového uzáveru a ten následne vložte späť do tela vysávača. Zarovnajte šípky tak, aby boli viditeľné v širokých otvoroch.</w:t>
      </w:r>
    </w:p>
    <w:p w14:paraId="1376B32E" w14:textId="77777777" w:rsidR="0027391C" w:rsidRPr="0027391C" w:rsidRDefault="0027391C" w:rsidP="0027391C">
      <w:pPr>
        <w:numPr>
          <w:ilvl w:val="0"/>
          <w:numId w:val="5"/>
        </w:numPr>
      </w:pPr>
      <w:r w:rsidRPr="0027391C">
        <w:t>Otočte koncovým uzáverom, kým nebudete počuť "cvaknutie" a šípky už nebudú viditeľné. Tým je filter zaistený.</w:t>
      </w:r>
    </w:p>
    <w:p w14:paraId="4BC498E4" w14:textId="77777777" w:rsidR="0027391C" w:rsidRPr="0027391C" w:rsidRDefault="0027391C" w:rsidP="0027391C">
      <w:r w:rsidRPr="0027391C">
        <w:rPr>
          <w:b/>
          <w:bCs/>
        </w:rPr>
        <w:t>DÔLEŽITÉ UPOZORNENIE:</w:t>
      </w:r>
      <w:r w:rsidRPr="0027391C">
        <w:t xml:space="preserve"> Aby ste predišli možnému poškodeniu povrchu </w:t>
      </w:r>
      <w:proofErr w:type="spellStart"/>
      <w:r w:rsidRPr="0027391C">
        <w:t>vírivky</w:t>
      </w:r>
      <w:proofErr w:type="spellEnd"/>
      <w:r w:rsidRPr="0027391C">
        <w:t xml:space="preserve"> (napríklad </w:t>
      </w:r>
      <w:proofErr w:type="spellStart"/>
      <w:r w:rsidRPr="0027391C">
        <w:t>akrylátového</w:t>
      </w:r>
      <w:proofErr w:type="spellEnd"/>
      <w:r w:rsidRPr="0027391C">
        <w:t xml:space="preserve">), </w:t>
      </w:r>
      <w:r w:rsidRPr="0027391C">
        <w:rPr>
          <w:b/>
          <w:bCs/>
        </w:rPr>
        <w:t xml:space="preserve">neškriabte tryskami vysávača </w:t>
      </w:r>
      <w:proofErr w:type="spellStart"/>
      <w:r w:rsidRPr="0027391C">
        <w:rPr>
          <w:b/>
          <w:bCs/>
        </w:rPr>
        <w:t>SpaWand</w:t>
      </w:r>
      <w:proofErr w:type="spellEnd"/>
      <w:r w:rsidRPr="0027391C">
        <w:rPr>
          <w:b/>
          <w:bCs/>
        </w:rPr>
        <w:t xml:space="preserve"> po stenách ani po dne </w:t>
      </w:r>
      <w:proofErr w:type="spellStart"/>
      <w:r w:rsidRPr="0027391C">
        <w:rPr>
          <w:b/>
          <w:bCs/>
        </w:rPr>
        <w:t>vírivky</w:t>
      </w:r>
      <w:proofErr w:type="spellEnd"/>
      <w:r w:rsidRPr="0027391C">
        <w:rPr>
          <w:b/>
          <w:bCs/>
        </w:rPr>
        <w:t>.</w:t>
      </w:r>
    </w:p>
    <w:p w14:paraId="4C3E7F11" w14:textId="77777777" w:rsidR="009F7B9C" w:rsidRDefault="009F7B9C"/>
    <w:sectPr w:rsidR="009F7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0C6B"/>
    <w:multiLevelType w:val="multilevel"/>
    <w:tmpl w:val="39A0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EF5D8C"/>
    <w:multiLevelType w:val="multilevel"/>
    <w:tmpl w:val="0814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950CA"/>
    <w:multiLevelType w:val="multilevel"/>
    <w:tmpl w:val="51A82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24E54"/>
    <w:multiLevelType w:val="multilevel"/>
    <w:tmpl w:val="5A68A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F35F25"/>
    <w:multiLevelType w:val="multilevel"/>
    <w:tmpl w:val="D0EEB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8609612">
    <w:abstractNumId w:val="3"/>
  </w:num>
  <w:num w:numId="2" w16cid:durableId="1874881887">
    <w:abstractNumId w:val="1"/>
  </w:num>
  <w:num w:numId="3" w16cid:durableId="62221075">
    <w:abstractNumId w:val="4"/>
  </w:num>
  <w:num w:numId="4" w16cid:durableId="814686137">
    <w:abstractNumId w:val="0"/>
  </w:num>
  <w:num w:numId="5" w16cid:durableId="1650010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1C"/>
    <w:rsid w:val="0027391C"/>
    <w:rsid w:val="005B6048"/>
    <w:rsid w:val="009F7B9C"/>
    <w:rsid w:val="00E5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0197"/>
  <w15:chartTrackingRefBased/>
  <w15:docId w15:val="{37EDAFCF-B3DB-4EDA-B25D-265F04CD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73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73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73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73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73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73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73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73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73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73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73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73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7391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7391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739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739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739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7391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73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73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73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73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73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7391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7391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7391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73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7391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739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MG</cp:lastModifiedBy>
  <cp:revision>1</cp:revision>
  <dcterms:created xsi:type="dcterms:W3CDTF">2025-10-30T10:15:00Z</dcterms:created>
  <dcterms:modified xsi:type="dcterms:W3CDTF">2025-10-30T11:04:00Z</dcterms:modified>
</cp:coreProperties>
</file>